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7B3" w:rsidRPr="00B2557A" w:rsidRDefault="001957B3">
      <w:pPr>
        <w:jc w:val="center"/>
        <w:rPr>
          <w:rFonts w:asciiTheme="minorHAnsi" w:hAnsiTheme="minorHAnsi" w:cstheme="minorHAnsi"/>
          <w:sz w:val="22"/>
          <w:szCs w:val="22"/>
        </w:rPr>
      </w:pPr>
    </w:p>
    <w:p w:rsidR="001957B3" w:rsidRPr="00B2557A" w:rsidRDefault="001957B3">
      <w:pPr>
        <w:jc w:val="center"/>
        <w:rPr>
          <w:rFonts w:asciiTheme="minorHAnsi" w:hAnsiTheme="minorHAnsi" w:cstheme="minorHAnsi"/>
          <w:b/>
          <w:bCs/>
          <w:sz w:val="22"/>
          <w:szCs w:val="22"/>
        </w:rPr>
      </w:pPr>
      <w:r w:rsidRPr="00B2557A">
        <w:rPr>
          <w:rFonts w:asciiTheme="minorHAnsi" w:hAnsiTheme="minorHAnsi" w:cstheme="minorHAnsi"/>
          <w:b/>
          <w:bCs/>
          <w:sz w:val="22"/>
          <w:szCs w:val="22"/>
        </w:rPr>
        <w:t>TYPICAL SPECIFICATION</w:t>
      </w:r>
    </w:p>
    <w:p w:rsidR="001957B3" w:rsidRPr="00B2557A" w:rsidRDefault="001957B3">
      <w:pPr>
        <w:jc w:val="center"/>
        <w:rPr>
          <w:rFonts w:asciiTheme="minorHAnsi" w:hAnsiTheme="minorHAnsi" w:cstheme="minorHAnsi"/>
          <w:b/>
          <w:bCs/>
          <w:sz w:val="22"/>
          <w:szCs w:val="22"/>
        </w:rPr>
      </w:pPr>
      <w:r w:rsidRPr="00B2557A">
        <w:rPr>
          <w:rFonts w:asciiTheme="minorHAnsi" w:hAnsiTheme="minorHAnsi" w:cstheme="minorHAnsi"/>
          <w:b/>
          <w:bCs/>
          <w:sz w:val="22"/>
          <w:szCs w:val="22"/>
        </w:rPr>
        <w:t>WIZARD</w:t>
      </w:r>
      <w:r w:rsidRPr="00B2557A">
        <w:rPr>
          <w:rFonts w:asciiTheme="minorHAnsi" w:hAnsiTheme="minorHAnsi" w:cstheme="minorHAnsi"/>
          <w:b/>
          <w:sz w:val="22"/>
          <w:szCs w:val="22"/>
          <w:vertAlign w:val="superscript"/>
        </w:rPr>
        <w:t>®</w:t>
      </w:r>
      <w:r w:rsidRPr="00B2557A">
        <w:rPr>
          <w:rFonts w:asciiTheme="minorHAnsi" w:hAnsiTheme="minorHAnsi" w:cstheme="minorHAnsi"/>
          <w:b/>
          <w:bCs/>
          <w:sz w:val="22"/>
          <w:szCs w:val="22"/>
        </w:rPr>
        <w:t xml:space="preserve"> 4000</w:t>
      </w:r>
    </w:p>
    <w:p w:rsidR="001957B3" w:rsidRPr="00B2557A" w:rsidRDefault="001957B3">
      <w:pPr>
        <w:jc w:val="center"/>
        <w:rPr>
          <w:rFonts w:asciiTheme="minorHAnsi" w:hAnsiTheme="minorHAnsi" w:cstheme="minorHAnsi"/>
          <w:b/>
          <w:bCs/>
          <w:sz w:val="22"/>
          <w:szCs w:val="22"/>
        </w:rPr>
      </w:pPr>
      <w:r w:rsidRPr="00B2557A">
        <w:rPr>
          <w:rFonts w:asciiTheme="minorHAnsi" w:hAnsiTheme="minorHAnsi" w:cstheme="minorHAnsi"/>
          <w:b/>
          <w:bCs/>
          <w:sz w:val="22"/>
          <w:szCs w:val="22"/>
        </w:rPr>
        <w:t xml:space="preserve">150 LB CYLINDER SCALE </w:t>
      </w:r>
    </w:p>
    <w:p w:rsidR="001957B3" w:rsidRPr="00B2557A" w:rsidRDefault="001957B3">
      <w:pPr>
        <w:jc w:val="center"/>
        <w:rPr>
          <w:rFonts w:asciiTheme="minorHAnsi" w:hAnsiTheme="minorHAnsi" w:cstheme="minorHAnsi"/>
          <w:b/>
          <w:sz w:val="22"/>
          <w:szCs w:val="22"/>
        </w:rPr>
      </w:pPr>
    </w:p>
    <w:p w:rsidR="001957B3" w:rsidRPr="00B2557A" w:rsidRDefault="001957B3">
      <w:pPr>
        <w:jc w:val="center"/>
        <w:rPr>
          <w:rFonts w:asciiTheme="minorHAnsi" w:hAnsiTheme="minorHAnsi" w:cstheme="minorHAnsi"/>
          <w:b/>
          <w:sz w:val="22"/>
          <w:szCs w:val="22"/>
        </w:rPr>
      </w:pPr>
    </w:p>
    <w:p w:rsidR="001957B3" w:rsidRPr="00B2557A" w:rsidRDefault="001957B3">
      <w:pPr>
        <w:rPr>
          <w:rFonts w:asciiTheme="minorHAnsi" w:hAnsiTheme="minorHAnsi" w:cstheme="minorHAnsi"/>
          <w:b/>
          <w:bCs/>
          <w:sz w:val="22"/>
          <w:szCs w:val="22"/>
        </w:rPr>
      </w:pPr>
      <w:r w:rsidRPr="00B2557A">
        <w:rPr>
          <w:rFonts w:asciiTheme="minorHAnsi" w:hAnsiTheme="minorHAnsi" w:cstheme="minorHAnsi"/>
          <w:b/>
          <w:bCs/>
          <w:sz w:val="22"/>
          <w:szCs w:val="22"/>
        </w:rPr>
        <w:t>SPECIFICATION SECTION 11261 - Chlorination Equipment</w:t>
      </w:r>
    </w:p>
    <w:p w:rsidR="002919B4" w:rsidRPr="00B2557A" w:rsidRDefault="002919B4">
      <w:pPr>
        <w:rPr>
          <w:rFonts w:asciiTheme="minorHAnsi" w:hAnsiTheme="minorHAnsi" w:cstheme="minorHAnsi"/>
          <w:bCs/>
          <w:sz w:val="22"/>
          <w:szCs w:val="22"/>
        </w:rPr>
      </w:pPr>
    </w:p>
    <w:p w:rsidR="00B2557A" w:rsidRPr="00B2557A" w:rsidRDefault="002919B4" w:rsidP="00B2557A">
      <w:pPr>
        <w:rPr>
          <w:rFonts w:asciiTheme="minorHAnsi" w:hAnsiTheme="minorHAnsi" w:cstheme="minorHAnsi"/>
          <w:bCs/>
          <w:sz w:val="22"/>
          <w:szCs w:val="22"/>
        </w:rPr>
      </w:pPr>
      <w:r w:rsidRPr="00B2557A">
        <w:rPr>
          <w:rFonts w:asciiTheme="minorHAnsi" w:hAnsiTheme="minorHAnsi" w:cstheme="minorHAnsi"/>
          <w:bCs/>
          <w:sz w:val="22"/>
          <w:szCs w:val="22"/>
        </w:rPr>
        <w:t xml:space="preserve">SCALE PLATFORM:   </w:t>
      </w:r>
      <w:r w:rsidR="00B2557A" w:rsidRPr="00B2557A">
        <w:rPr>
          <w:rFonts w:asciiTheme="minorHAnsi" w:hAnsiTheme="minorHAnsi" w:cstheme="minorHAnsi"/>
          <w:bCs/>
          <w:sz w:val="22"/>
          <w:szCs w:val="22"/>
        </w:rPr>
        <w:t>A quantity of ____chlorine/SO2 scales shall be provided and shall be of the digital readout/electronic load cell type. Scale platform shall be constructed of corrosion-proof PVC plastic and sized to accept standard 150 lb type chlorine/SO2 cylinders. Platform height shall be less than 2 inches to allow easy handling and unloading of cylinders. Platform shall be resistant to moisture, chemicals, abrasion, impact and UV light.</w:t>
      </w:r>
    </w:p>
    <w:p w:rsidR="00B2557A" w:rsidRPr="00B2557A" w:rsidRDefault="00B2557A" w:rsidP="00B2557A">
      <w:pPr>
        <w:rPr>
          <w:rFonts w:asciiTheme="minorHAnsi" w:hAnsiTheme="minorHAnsi" w:cstheme="minorHAnsi"/>
          <w:bCs/>
          <w:sz w:val="22"/>
          <w:szCs w:val="22"/>
        </w:rPr>
      </w:pPr>
    </w:p>
    <w:p w:rsidR="00B2557A" w:rsidRPr="00B2557A" w:rsidRDefault="00B2557A" w:rsidP="00B2557A">
      <w:pPr>
        <w:rPr>
          <w:rFonts w:asciiTheme="minorHAnsi" w:hAnsiTheme="minorHAnsi" w:cstheme="minorHAnsi"/>
          <w:bCs/>
          <w:sz w:val="22"/>
          <w:szCs w:val="22"/>
        </w:rPr>
      </w:pPr>
      <w:r w:rsidRPr="00B2557A">
        <w:rPr>
          <w:rFonts w:asciiTheme="minorHAnsi" w:hAnsiTheme="minorHAnsi" w:cstheme="minorHAnsi"/>
          <w:bCs/>
          <w:sz w:val="22"/>
          <w:szCs w:val="22"/>
        </w:rPr>
        <w:t>Scale shall be of the single load cell design. Weight shall be transferred via a pivoted platform to a shear beam load cell of the electronic strain gauge type. Flexible cable shall connect load cell to indicator to allow easy remote installation of the readout.  Cable length shall be _____ feet (10 ft standard). Cylinder chaining bracket shall be wall mounted and use a double coil chain and a spring-loaded snap hook to secure cylinder. Chaining bracket shall have an integral tool rack for storing cylinder change out tools.</w:t>
      </w:r>
    </w:p>
    <w:p w:rsidR="009473D2" w:rsidRPr="00B2557A" w:rsidRDefault="009473D2">
      <w:pPr>
        <w:rPr>
          <w:rFonts w:asciiTheme="minorHAnsi" w:hAnsiTheme="minorHAnsi" w:cstheme="minorHAnsi"/>
          <w:bCs/>
          <w:sz w:val="22"/>
          <w:szCs w:val="22"/>
        </w:rPr>
      </w:pPr>
    </w:p>
    <w:p w:rsidR="002919B4" w:rsidRPr="00B2557A" w:rsidRDefault="0042693F" w:rsidP="0042693F">
      <w:pPr>
        <w:rPr>
          <w:rFonts w:asciiTheme="minorHAnsi" w:hAnsiTheme="minorHAnsi" w:cstheme="minorHAnsi"/>
          <w:bCs/>
          <w:sz w:val="22"/>
          <w:szCs w:val="22"/>
        </w:rPr>
      </w:pPr>
      <w:r w:rsidRPr="00B2557A">
        <w:rPr>
          <w:rFonts w:asciiTheme="minorHAnsi" w:hAnsiTheme="minorHAnsi" w:cstheme="minorHAnsi"/>
          <w:bCs/>
          <w:sz w:val="22"/>
          <w:szCs w:val="22"/>
        </w:rPr>
        <w:t>INSTRUMENT ENCLOSURE, OUTPUTS &amp; ALARMS:  Indicator shall carry CE marking and shall be housed in a NEMA 4X, UL approved enclosure. Indicator shall have a 20</w:t>
      </w:r>
      <w:r w:rsidR="007368A8">
        <w:rPr>
          <w:rFonts w:asciiTheme="minorHAnsi" w:hAnsiTheme="minorHAnsi" w:cstheme="minorHAnsi"/>
          <w:bCs/>
          <w:sz w:val="22"/>
          <w:szCs w:val="22"/>
        </w:rPr>
        <w:t>-</w:t>
      </w:r>
      <w:r w:rsidRPr="00B2557A">
        <w:rPr>
          <w:rFonts w:asciiTheme="minorHAnsi" w:hAnsiTheme="minorHAnsi" w:cstheme="minorHAnsi"/>
          <w:bCs/>
          <w:sz w:val="22"/>
          <w:szCs w:val="22"/>
        </w:rPr>
        <w:t>key digital keypad &amp; ability to display 2 scales at a time on a backlit alphanumeric display.</w:t>
      </w:r>
      <w:r w:rsidR="00B2557A">
        <w:rPr>
          <w:rFonts w:asciiTheme="minorHAnsi" w:hAnsiTheme="minorHAnsi" w:cstheme="minorHAnsi"/>
          <w:bCs/>
          <w:sz w:val="22"/>
          <w:szCs w:val="22"/>
        </w:rPr>
        <w:t xml:space="preserve"> </w:t>
      </w:r>
      <w:r w:rsidRPr="00B2557A">
        <w:rPr>
          <w:rFonts w:asciiTheme="minorHAnsi" w:hAnsiTheme="minorHAnsi" w:cstheme="minorHAnsi"/>
          <w:bCs/>
          <w:sz w:val="22"/>
          <w:szCs w:val="22"/>
        </w:rPr>
        <w:t xml:space="preserve">If more than 2 scales are being monitored, display shall automatically scan all scales in the system. Indicator shall have adjustable 4-20mA signals that output net weight and chemical feed rate for each scale.  Indicator shall display an alarm in any of the following conditions: Low level, high level, low feed rate, high feed rate, max daily use, min daily use, supply exhausted and load cell failure.  An alarm log shall store the most recent 10 alarm conditions with time and date of occurrence.  A quantity </w:t>
      </w:r>
      <w:proofErr w:type="gramStart"/>
      <w:r w:rsidRPr="00B2557A">
        <w:rPr>
          <w:rFonts w:asciiTheme="minorHAnsi" w:hAnsiTheme="minorHAnsi" w:cstheme="minorHAnsi"/>
          <w:bCs/>
          <w:sz w:val="22"/>
          <w:szCs w:val="22"/>
        </w:rPr>
        <w:t>of  _</w:t>
      </w:r>
      <w:proofErr w:type="gramEnd"/>
      <w:r w:rsidRPr="00B2557A">
        <w:rPr>
          <w:rFonts w:asciiTheme="minorHAnsi" w:hAnsiTheme="minorHAnsi" w:cstheme="minorHAnsi"/>
          <w:bCs/>
          <w:sz w:val="22"/>
          <w:szCs w:val="22"/>
        </w:rPr>
        <w:t xml:space="preserve">___ </w:t>
      </w:r>
      <w:r w:rsidR="00B84C00" w:rsidRPr="00B2557A">
        <w:rPr>
          <w:rFonts w:asciiTheme="minorHAnsi" w:hAnsiTheme="minorHAnsi" w:cstheme="minorHAnsi"/>
          <w:bCs/>
          <w:sz w:val="22"/>
          <w:szCs w:val="22"/>
        </w:rPr>
        <w:t xml:space="preserve">relays </w:t>
      </w:r>
      <w:r w:rsidRPr="00B2557A">
        <w:rPr>
          <w:rFonts w:asciiTheme="minorHAnsi" w:hAnsiTheme="minorHAnsi" w:cstheme="minorHAnsi"/>
          <w:bCs/>
          <w:sz w:val="22"/>
          <w:szCs w:val="22"/>
        </w:rPr>
        <w:t>(up to 12 per indicator) shall be provided for remote alarm indication or transfer pump control.</w:t>
      </w:r>
    </w:p>
    <w:p w:rsidR="00906547" w:rsidRPr="00B2557A" w:rsidRDefault="00906547" w:rsidP="0042693F">
      <w:pPr>
        <w:rPr>
          <w:rFonts w:asciiTheme="minorHAnsi" w:hAnsiTheme="minorHAnsi" w:cstheme="minorHAnsi"/>
          <w:bCs/>
          <w:sz w:val="22"/>
          <w:szCs w:val="22"/>
        </w:rPr>
      </w:pPr>
    </w:p>
    <w:p w:rsidR="002919B4" w:rsidRPr="00B2557A" w:rsidRDefault="002919B4" w:rsidP="002919B4">
      <w:pPr>
        <w:rPr>
          <w:rFonts w:asciiTheme="minorHAnsi" w:hAnsiTheme="minorHAnsi" w:cstheme="minorHAnsi"/>
          <w:bCs/>
          <w:sz w:val="22"/>
          <w:szCs w:val="22"/>
        </w:rPr>
      </w:pPr>
      <w:r w:rsidRPr="00B2557A">
        <w:rPr>
          <w:rFonts w:asciiTheme="minorHAnsi" w:hAnsiTheme="minorHAnsi" w:cstheme="minorHAnsi"/>
          <w:bCs/>
          <w:sz w:val="22"/>
          <w:szCs w:val="22"/>
        </w:rPr>
        <w:t xml:space="preserve">DISPLAY &amp; INVENTORY CONTROL SOFTWARE:  Keypad and Menu items shall have independent password protection to prevent unauthorized operation. Both a numerical and a bar graph display shall give operator the ability to monitor chemical by weight, volume or percent full. Each channel shall have a user selectable, </w:t>
      </w:r>
      <w:r w:rsidR="00B2557A">
        <w:rPr>
          <w:rFonts w:asciiTheme="minorHAnsi" w:hAnsiTheme="minorHAnsi" w:cstheme="minorHAnsi"/>
          <w:bCs/>
          <w:sz w:val="22"/>
          <w:szCs w:val="22"/>
        </w:rPr>
        <w:t>2-</w:t>
      </w:r>
      <w:r w:rsidRPr="00B2557A">
        <w:rPr>
          <w:rFonts w:asciiTheme="minorHAnsi" w:hAnsiTheme="minorHAnsi" w:cstheme="minorHAnsi"/>
          <w:bCs/>
          <w:sz w:val="22"/>
          <w:szCs w:val="22"/>
        </w:rPr>
        <w:t>digit scale ID number and shall display net remaining, pure chemical remaining, feed rate, daily usage, total amount used, days until empty, gross weight and tare weight.</w:t>
      </w:r>
      <w:r w:rsidR="00B2557A">
        <w:rPr>
          <w:rFonts w:asciiTheme="minorHAnsi" w:hAnsiTheme="minorHAnsi" w:cstheme="minorHAnsi"/>
          <w:bCs/>
          <w:sz w:val="22"/>
          <w:szCs w:val="22"/>
        </w:rPr>
        <w:t xml:space="preserve"> </w:t>
      </w:r>
      <w:r w:rsidRPr="00B2557A">
        <w:rPr>
          <w:rFonts w:asciiTheme="minorHAnsi" w:hAnsiTheme="minorHAnsi" w:cstheme="minorHAnsi"/>
          <w:bCs/>
          <w:sz w:val="22"/>
          <w:szCs w:val="22"/>
        </w:rPr>
        <w:t>A TANK LOAD key shall pause &amp; project usage accumulation during chemical re-supply to maintain accurate usage data over multiple tank loads.</w:t>
      </w:r>
      <w:r w:rsidR="00B2557A">
        <w:rPr>
          <w:rFonts w:asciiTheme="minorHAnsi" w:hAnsiTheme="minorHAnsi" w:cstheme="minorHAnsi"/>
          <w:bCs/>
          <w:sz w:val="22"/>
          <w:szCs w:val="22"/>
        </w:rPr>
        <w:t xml:space="preserve"> </w:t>
      </w:r>
      <w:r w:rsidRPr="00B2557A">
        <w:rPr>
          <w:rFonts w:asciiTheme="minorHAnsi" w:hAnsiTheme="minorHAnsi" w:cstheme="minorHAnsi"/>
          <w:bCs/>
          <w:sz w:val="22"/>
          <w:szCs w:val="22"/>
        </w:rPr>
        <w:t>A data log shall store the DAILY USAGE for each of the previous 31 days</w:t>
      </w:r>
      <w:r w:rsidR="00B2557A">
        <w:rPr>
          <w:rFonts w:asciiTheme="minorHAnsi" w:hAnsiTheme="minorHAnsi" w:cstheme="minorHAnsi"/>
          <w:bCs/>
          <w:sz w:val="22"/>
          <w:szCs w:val="22"/>
        </w:rPr>
        <w:t xml:space="preserve">. </w:t>
      </w:r>
      <w:r w:rsidRPr="00B2557A">
        <w:rPr>
          <w:rFonts w:asciiTheme="minorHAnsi" w:hAnsiTheme="minorHAnsi" w:cstheme="minorHAnsi"/>
          <w:bCs/>
          <w:sz w:val="22"/>
          <w:szCs w:val="22"/>
        </w:rPr>
        <w:t>Indicator re-calibration in the field shall be accomplished through the keypad and shall not require the use of dead weights.</w:t>
      </w:r>
    </w:p>
    <w:p w:rsidR="00450421" w:rsidRPr="00B2557A" w:rsidRDefault="00450421" w:rsidP="00450421">
      <w:pPr>
        <w:rPr>
          <w:rFonts w:asciiTheme="minorHAnsi" w:hAnsiTheme="minorHAnsi" w:cstheme="minorHAnsi"/>
          <w:bCs/>
          <w:sz w:val="22"/>
          <w:szCs w:val="22"/>
        </w:rPr>
      </w:pPr>
    </w:p>
    <w:p w:rsidR="001957B3" w:rsidRPr="00B2557A" w:rsidRDefault="001957B3" w:rsidP="002919B4">
      <w:pPr>
        <w:rPr>
          <w:rFonts w:asciiTheme="minorHAnsi" w:hAnsiTheme="minorHAnsi" w:cstheme="minorHAnsi"/>
          <w:sz w:val="22"/>
          <w:szCs w:val="22"/>
        </w:rPr>
        <w:sectPr w:rsidR="001957B3" w:rsidRPr="00B2557A">
          <w:type w:val="continuous"/>
          <w:pgSz w:w="12240" w:h="15840"/>
          <w:pgMar w:top="576" w:right="1350" w:bottom="576" w:left="1152" w:header="720" w:footer="720" w:gutter="0"/>
          <w:cols w:space="720"/>
        </w:sectPr>
      </w:pPr>
      <w:r w:rsidRPr="00B2557A">
        <w:rPr>
          <w:rFonts w:asciiTheme="minorHAnsi" w:hAnsiTheme="minorHAnsi" w:cstheme="minorHAnsi"/>
          <w:bCs/>
          <w:sz w:val="22"/>
          <w:szCs w:val="22"/>
        </w:rPr>
        <w:t xml:space="preserve">Scale shall carry a Full Five (5) Year Factory Warranty.  “Limited” </w:t>
      </w:r>
      <w:r w:rsidR="00671CF0" w:rsidRPr="00B2557A">
        <w:rPr>
          <w:rFonts w:asciiTheme="minorHAnsi" w:hAnsiTheme="minorHAnsi" w:cstheme="minorHAnsi"/>
          <w:bCs/>
          <w:sz w:val="22"/>
          <w:szCs w:val="22"/>
        </w:rPr>
        <w:t>w</w:t>
      </w:r>
      <w:r w:rsidRPr="00B2557A">
        <w:rPr>
          <w:rFonts w:asciiTheme="minorHAnsi" w:hAnsiTheme="minorHAnsi" w:cstheme="minorHAnsi"/>
          <w:bCs/>
          <w:sz w:val="22"/>
          <w:szCs w:val="22"/>
        </w:rPr>
        <w:t>arranties shall be considered unacceptable.</w:t>
      </w:r>
      <w:r w:rsidR="007368A8">
        <w:rPr>
          <w:rFonts w:asciiTheme="minorHAnsi" w:hAnsiTheme="minorHAnsi" w:cstheme="minorHAnsi"/>
          <w:bCs/>
          <w:sz w:val="22"/>
          <w:szCs w:val="22"/>
        </w:rPr>
        <w:t xml:space="preserve"> </w:t>
      </w:r>
      <w:r w:rsidRPr="00B2557A">
        <w:rPr>
          <w:rFonts w:asciiTheme="minorHAnsi" w:hAnsiTheme="minorHAnsi" w:cstheme="minorHAnsi"/>
          <w:bCs/>
          <w:sz w:val="22"/>
          <w:szCs w:val="22"/>
        </w:rPr>
        <w:t>Full scale accuracy shall be better than 1%.</w:t>
      </w:r>
      <w:r w:rsidR="007368A8">
        <w:rPr>
          <w:rFonts w:asciiTheme="minorHAnsi" w:hAnsiTheme="minorHAnsi" w:cstheme="minorHAnsi"/>
          <w:bCs/>
          <w:sz w:val="22"/>
          <w:szCs w:val="22"/>
        </w:rPr>
        <w:t xml:space="preserve"> </w:t>
      </w:r>
      <w:r w:rsidRPr="00B2557A">
        <w:rPr>
          <w:rFonts w:asciiTheme="minorHAnsi" w:hAnsiTheme="minorHAnsi" w:cstheme="minorHAnsi"/>
          <w:bCs/>
          <w:sz w:val="22"/>
          <w:szCs w:val="22"/>
        </w:rPr>
        <w:t xml:space="preserve">Scale shall be </w:t>
      </w:r>
      <w:r w:rsidR="00B2557A">
        <w:rPr>
          <w:rFonts w:asciiTheme="minorHAnsi" w:hAnsiTheme="minorHAnsi" w:cstheme="minorHAnsi"/>
          <w:bCs/>
          <w:sz w:val="22"/>
          <w:szCs w:val="22"/>
        </w:rPr>
        <w:t xml:space="preserve">Electronic </w:t>
      </w:r>
      <w:r w:rsidRPr="00B2557A">
        <w:rPr>
          <w:rFonts w:asciiTheme="minorHAnsi" w:hAnsiTheme="minorHAnsi" w:cstheme="minorHAnsi"/>
          <w:bCs/>
          <w:sz w:val="22"/>
          <w:szCs w:val="22"/>
        </w:rPr>
        <w:t>CHLOR-SCALE</w:t>
      </w:r>
      <w:r w:rsidRPr="00B2557A">
        <w:rPr>
          <w:rFonts w:asciiTheme="minorHAnsi" w:hAnsiTheme="minorHAnsi" w:cstheme="minorHAnsi"/>
          <w:bCs/>
          <w:sz w:val="22"/>
          <w:szCs w:val="22"/>
          <w:vertAlign w:val="superscript"/>
        </w:rPr>
        <w:t>®</w:t>
      </w:r>
      <w:r w:rsidRPr="00B2557A">
        <w:rPr>
          <w:rFonts w:asciiTheme="minorHAnsi" w:hAnsiTheme="minorHAnsi" w:cstheme="minorHAnsi"/>
          <w:bCs/>
          <w:sz w:val="22"/>
          <w:szCs w:val="22"/>
        </w:rPr>
        <w:t xml:space="preserve"> 150</w:t>
      </w:r>
      <w:r w:rsidRPr="00B2557A">
        <w:rPr>
          <w:rFonts w:asciiTheme="minorHAnsi" w:hAnsiTheme="minorHAnsi" w:cstheme="minorHAnsi"/>
          <w:sz w:val="22"/>
          <w:szCs w:val="22"/>
        </w:rPr>
        <w:t xml:space="preserve"> </w:t>
      </w:r>
      <w:r w:rsidRPr="00B2557A">
        <w:rPr>
          <w:rFonts w:asciiTheme="minorHAnsi" w:hAnsiTheme="minorHAnsi" w:cstheme="minorHAnsi"/>
          <w:bCs/>
          <w:sz w:val="22"/>
          <w:szCs w:val="22"/>
        </w:rPr>
        <w:t>and WIZARD 4000</w:t>
      </w:r>
      <w:r w:rsidRPr="00B2557A">
        <w:rPr>
          <w:rFonts w:asciiTheme="minorHAnsi" w:hAnsiTheme="minorHAnsi" w:cstheme="minorHAnsi"/>
          <w:bCs/>
          <w:sz w:val="22"/>
          <w:szCs w:val="22"/>
          <w:vertAlign w:val="superscript"/>
        </w:rPr>
        <w:t>®</w:t>
      </w:r>
      <w:r w:rsidRPr="00B2557A">
        <w:rPr>
          <w:rFonts w:asciiTheme="minorHAnsi" w:hAnsiTheme="minorHAnsi" w:cstheme="minorHAnsi"/>
          <w:bCs/>
          <w:sz w:val="22"/>
          <w:szCs w:val="22"/>
        </w:rPr>
        <w:t xml:space="preserve"> digital display, Model WR______-___, as manufactured by FORCE FLOW, </w:t>
      </w:r>
      <w:r w:rsidR="008C462A" w:rsidRPr="00B2557A">
        <w:rPr>
          <w:rFonts w:asciiTheme="minorHAnsi" w:hAnsiTheme="minorHAnsi" w:cstheme="minorHAnsi"/>
          <w:bCs/>
          <w:sz w:val="22"/>
          <w:szCs w:val="22"/>
        </w:rPr>
        <w:t>2430 Stanwell Drive</w:t>
      </w:r>
      <w:r w:rsidRPr="00B2557A">
        <w:rPr>
          <w:rFonts w:asciiTheme="minorHAnsi" w:hAnsiTheme="minorHAnsi" w:cstheme="minorHAnsi"/>
          <w:bCs/>
          <w:sz w:val="22"/>
          <w:szCs w:val="22"/>
        </w:rPr>
        <w:t>, Concord, CA 94520 USA (www.forceflow</w:t>
      </w:r>
      <w:r w:rsidR="007368A8">
        <w:rPr>
          <w:rFonts w:asciiTheme="minorHAnsi" w:hAnsiTheme="minorHAnsi" w:cstheme="minorHAnsi"/>
          <w:bCs/>
          <w:sz w:val="22"/>
          <w:szCs w:val="22"/>
        </w:rPr>
        <w:t>scales</w:t>
      </w:r>
      <w:r w:rsidRPr="00B2557A">
        <w:rPr>
          <w:rFonts w:asciiTheme="minorHAnsi" w:hAnsiTheme="minorHAnsi" w:cstheme="minorHAnsi"/>
          <w:bCs/>
          <w:sz w:val="22"/>
          <w:szCs w:val="22"/>
        </w:rPr>
        <w:t>.com</w:t>
      </w:r>
      <w:r w:rsidR="002919B4" w:rsidRPr="00B2557A">
        <w:rPr>
          <w:rFonts w:asciiTheme="minorHAnsi" w:hAnsiTheme="minorHAnsi" w:cstheme="minorHAnsi"/>
          <w:bCs/>
          <w:sz w:val="22"/>
          <w:szCs w:val="22"/>
        </w:rPr>
        <w:t>).</w:t>
      </w:r>
    </w:p>
    <w:p w:rsidR="001957B3" w:rsidRPr="007368A8" w:rsidRDefault="001957B3" w:rsidP="00B2557A">
      <w:pPr>
        <w:tabs>
          <w:tab w:val="left" w:pos="720"/>
          <w:tab w:val="left" w:pos="1440"/>
        </w:tabs>
        <w:rPr>
          <w:rFonts w:asciiTheme="minorHAnsi" w:hAnsiTheme="minorHAnsi" w:cstheme="minorHAnsi"/>
          <w:sz w:val="18"/>
          <w:szCs w:val="18"/>
        </w:rPr>
      </w:pPr>
      <w:r w:rsidRPr="007368A8">
        <w:rPr>
          <w:rFonts w:asciiTheme="minorHAnsi" w:hAnsiTheme="minorHAnsi" w:cstheme="minorHAnsi"/>
          <w:sz w:val="18"/>
          <w:szCs w:val="18"/>
        </w:rPr>
        <w:tab/>
      </w:r>
    </w:p>
    <w:p w:rsidR="001957B3" w:rsidRPr="007368A8" w:rsidRDefault="00B2557A">
      <w:pPr>
        <w:rPr>
          <w:rFonts w:asciiTheme="minorHAnsi" w:hAnsiTheme="minorHAnsi" w:cstheme="minorHAnsi"/>
          <w:sz w:val="18"/>
          <w:szCs w:val="18"/>
          <w:u w:val="single"/>
        </w:rPr>
      </w:pPr>
      <w:r w:rsidRPr="007368A8">
        <w:rPr>
          <w:rFonts w:asciiTheme="minorHAnsi" w:hAnsiTheme="minorHAnsi" w:cstheme="minorHAnsi"/>
          <w:sz w:val="18"/>
          <w:szCs w:val="18"/>
          <w:u w:val="single"/>
        </w:rPr>
        <w:t>MODEL NUMBERS</w:t>
      </w:r>
    </w:p>
    <w:tbl>
      <w:tblPr>
        <w:tblStyle w:val="TableGrid"/>
        <w:tblpPr w:leftFromText="180" w:rightFromText="180" w:vertAnchor="text" w:horzAnchor="margin" w:tblpY="61"/>
        <w:tblW w:w="0" w:type="auto"/>
        <w:tblLook w:val="04A0" w:firstRow="1" w:lastRow="0" w:firstColumn="1" w:lastColumn="0" w:noHBand="0" w:noVBand="1"/>
      </w:tblPr>
      <w:tblGrid>
        <w:gridCol w:w="1098"/>
        <w:gridCol w:w="2070"/>
        <w:gridCol w:w="1898"/>
      </w:tblGrid>
      <w:tr w:rsidR="007368A8" w:rsidRPr="007368A8" w:rsidTr="007368A8">
        <w:tc>
          <w:tcPr>
            <w:tcW w:w="1098"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MODEL</w:t>
            </w:r>
          </w:p>
        </w:tc>
        <w:tc>
          <w:tcPr>
            <w:tcW w:w="2070" w:type="dxa"/>
          </w:tcPr>
          <w:p w:rsid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 OF PLATFORMS</w:t>
            </w:r>
          </w:p>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Pr>
                <w:rFonts w:ascii="Calibri" w:hAnsi="Calibri" w:cs="Calibri"/>
                <w:sz w:val="18"/>
                <w:szCs w:val="18"/>
              </w:rPr>
              <w:t>(cylinders to be weighed)</w:t>
            </w:r>
            <w:bookmarkStart w:id="0" w:name="_GoBack"/>
            <w:bookmarkEnd w:id="0"/>
          </w:p>
        </w:tc>
        <w:tc>
          <w:tcPr>
            <w:tcW w:w="1898"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IND</w:t>
            </w:r>
            <w:r>
              <w:rPr>
                <w:rFonts w:ascii="Calibri" w:hAnsi="Calibri" w:cs="Calibri"/>
                <w:sz w:val="18"/>
                <w:szCs w:val="18"/>
              </w:rPr>
              <w:t>I</w:t>
            </w:r>
            <w:r w:rsidRPr="007368A8">
              <w:rPr>
                <w:rFonts w:ascii="Calibri" w:hAnsi="Calibri" w:cs="Calibri"/>
                <w:sz w:val="18"/>
                <w:szCs w:val="18"/>
              </w:rPr>
              <w:t>CATOR CHANNELS</w:t>
            </w:r>
          </w:p>
        </w:tc>
      </w:tr>
      <w:tr w:rsidR="007368A8" w:rsidRPr="007368A8" w:rsidTr="007368A8">
        <w:tc>
          <w:tcPr>
            <w:tcW w:w="1098"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WR150-1</w:t>
            </w:r>
          </w:p>
        </w:tc>
        <w:tc>
          <w:tcPr>
            <w:tcW w:w="2070"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1</w:t>
            </w:r>
          </w:p>
        </w:tc>
        <w:tc>
          <w:tcPr>
            <w:tcW w:w="1898"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Pr>
                <w:rFonts w:ascii="Calibri" w:hAnsi="Calibri" w:cs="Calibri"/>
                <w:sz w:val="18"/>
                <w:szCs w:val="18"/>
              </w:rPr>
              <w:t>1</w:t>
            </w:r>
          </w:p>
        </w:tc>
      </w:tr>
      <w:tr w:rsidR="007368A8" w:rsidRPr="007368A8" w:rsidTr="007368A8">
        <w:tc>
          <w:tcPr>
            <w:tcW w:w="1098"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WR150-2</w:t>
            </w:r>
          </w:p>
        </w:tc>
        <w:tc>
          <w:tcPr>
            <w:tcW w:w="2070"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2</w:t>
            </w:r>
          </w:p>
        </w:tc>
        <w:tc>
          <w:tcPr>
            <w:tcW w:w="1898"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Pr>
                <w:rFonts w:ascii="Calibri" w:hAnsi="Calibri" w:cs="Calibri"/>
                <w:sz w:val="18"/>
                <w:szCs w:val="18"/>
              </w:rPr>
              <w:t>2</w:t>
            </w:r>
          </w:p>
        </w:tc>
      </w:tr>
      <w:tr w:rsidR="007368A8" w:rsidRPr="007368A8" w:rsidTr="007368A8">
        <w:tc>
          <w:tcPr>
            <w:tcW w:w="1098"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WR150-3</w:t>
            </w:r>
          </w:p>
        </w:tc>
        <w:tc>
          <w:tcPr>
            <w:tcW w:w="2070"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3</w:t>
            </w:r>
          </w:p>
        </w:tc>
        <w:tc>
          <w:tcPr>
            <w:tcW w:w="1898"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Pr>
                <w:rFonts w:ascii="Calibri" w:hAnsi="Calibri" w:cs="Calibri"/>
                <w:sz w:val="18"/>
                <w:szCs w:val="18"/>
              </w:rPr>
              <w:t>3</w:t>
            </w:r>
          </w:p>
        </w:tc>
      </w:tr>
      <w:tr w:rsidR="007368A8" w:rsidRPr="007368A8" w:rsidTr="007368A8">
        <w:tc>
          <w:tcPr>
            <w:tcW w:w="1098"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WR150-4</w:t>
            </w:r>
          </w:p>
        </w:tc>
        <w:tc>
          <w:tcPr>
            <w:tcW w:w="2070"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sidRPr="007368A8">
              <w:rPr>
                <w:rFonts w:ascii="Calibri" w:hAnsi="Calibri" w:cs="Calibri"/>
                <w:sz w:val="18"/>
                <w:szCs w:val="18"/>
              </w:rPr>
              <w:t>4</w:t>
            </w:r>
          </w:p>
        </w:tc>
        <w:tc>
          <w:tcPr>
            <w:tcW w:w="1898" w:type="dxa"/>
          </w:tcPr>
          <w:p w:rsidR="007368A8" w:rsidRPr="007368A8" w:rsidRDefault="007368A8" w:rsidP="00736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18"/>
                <w:szCs w:val="18"/>
              </w:rPr>
            </w:pPr>
            <w:r>
              <w:rPr>
                <w:rFonts w:ascii="Calibri" w:hAnsi="Calibri" w:cs="Calibri"/>
                <w:sz w:val="18"/>
                <w:szCs w:val="18"/>
              </w:rPr>
              <w:t>4</w:t>
            </w:r>
          </w:p>
        </w:tc>
      </w:tr>
    </w:tbl>
    <w:p w:rsidR="00B2557A" w:rsidRPr="00B2557A" w:rsidRDefault="00195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58" w:hanging="8658"/>
        <w:rPr>
          <w:rFonts w:asciiTheme="minorHAnsi" w:hAnsiTheme="minorHAnsi" w:cstheme="minorHAnsi"/>
          <w:sz w:val="22"/>
          <w:szCs w:val="22"/>
        </w:rPr>
      </w:pPr>
      <w:r w:rsidRPr="00B2557A">
        <w:rPr>
          <w:rFonts w:asciiTheme="minorHAnsi" w:hAnsiTheme="minorHAnsi" w:cstheme="minorHAnsi"/>
          <w:sz w:val="22"/>
          <w:szCs w:val="22"/>
        </w:rPr>
        <w:tab/>
      </w:r>
    </w:p>
    <w:p w:rsidR="001957B3" w:rsidRPr="00B2557A" w:rsidRDefault="00195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58" w:hanging="8658"/>
        <w:rPr>
          <w:rFonts w:asciiTheme="minorHAnsi" w:hAnsiTheme="minorHAnsi" w:cstheme="minorHAnsi"/>
          <w:sz w:val="22"/>
          <w:szCs w:val="22"/>
        </w:rPr>
      </w:pPr>
    </w:p>
    <w:p w:rsidR="001957B3" w:rsidRPr="00B2557A" w:rsidRDefault="001957B3">
      <w:pPr>
        <w:jc w:val="right"/>
        <w:rPr>
          <w:rFonts w:ascii="Albertus" w:hAnsi="Albertus" w:cs="Albertus"/>
          <w:bCs/>
          <w:sz w:val="16"/>
          <w:szCs w:val="16"/>
        </w:rPr>
      </w:pPr>
    </w:p>
    <w:p w:rsidR="001957B3" w:rsidRDefault="001957B3" w:rsidP="00B2557A">
      <w:pPr>
        <w:jc w:val="right"/>
        <w:rPr>
          <w:rFonts w:asciiTheme="minorHAnsi" w:hAnsiTheme="minorHAnsi" w:cstheme="minorHAnsi"/>
          <w:sz w:val="18"/>
          <w:szCs w:val="18"/>
        </w:rPr>
      </w:pPr>
      <w:r w:rsidRPr="00B2557A">
        <w:rPr>
          <w:rFonts w:asciiTheme="minorHAnsi" w:hAnsiTheme="minorHAnsi" w:cstheme="minorHAnsi"/>
          <w:bCs/>
          <w:sz w:val="18"/>
          <w:szCs w:val="18"/>
        </w:rPr>
        <w:t>FORCE FLOW  1-800-893-6723</w:t>
      </w:r>
    </w:p>
    <w:p w:rsidR="00B2557A" w:rsidRPr="00B2557A" w:rsidRDefault="00B2557A" w:rsidP="00B2557A">
      <w:pPr>
        <w:jc w:val="right"/>
        <w:rPr>
          <w:rFonts w:asciiTheme="minorHAnsi" w:hAnsiTheme="minorHAnsi" w:cstheme="minorHAnsi"/>
          <w:sz w:val="18"/>
          <w:szCs w:val="18"/>
        </w:rPr>
      </w:pPr>
      <w:hyperlink r:id="rId4" w:history="1">
        <w:r w:rsidRPr="003860E9">
          <w:rPr>
            <w:rStyle w:val="Hyperlink"/>
            <w:rFonts w:asciiTheme="minorHAnsi" w:hAnsiTheme="minorHAnsi" w:cstheme="minorHAnsi"/>
            <w:sz w:val="18"/>
            <w:szCs w:val="18"/>
          </w:rPr>
          <w:t>www.forceflowscales.com</w:t>
        </w:r>
      </w:hyperlink>
      <w:r>
        <w:rPr>
          <w:rFonts w:asciiTheme="minorHAnsi" w:hAnsiTheme="minorHAnsi" w:cstheme="minorHAnsi"/>
          <w:sz w:val="18"/>
          <w:szCs w:val="18"/>
        </w:rPr>
        <w:t xml:space="preserve">  </w:t>
      </w:r>
      <w:hyperlink r:id="rId5" w:history="1">
        <w:r w:rsidRPr="003860E9">
          <w:rPr>
            <w:rStyle w:val="Hyperlink"/>
            <w:rFonts w:asciiTheme="minorHAnsi" w:hAnsiTheme="minorHAnsi" w:cstheme="minorHAnsi"/>
            <w:sz w:val="18"/>
            <w:szCs w:val="18"/>
          </w:rPr>
          <w:t>info@forceflow.com</w:t>
        </w:r>
      </w:hyperlink>
      <w:r>
        <w:rPr>
          <w:rFonts w:asciiTheme="minorHAnsi" w:hAnsiTheme="minorHAnsi" w:cstheme="minorHAnsi"/>
          <w:sz w:val="18"/>
          <w:szCs w:val="18"/>
        </w:rPr>
        <w:t xml:space="preserve"> </w:t>
      </w:r>
    </w:p>
    <w:p w:rsidR="002919B4" w:rsidRPr="00B2557A" w:rsidRDefault="001B6875">
      <w:pPr>
        <w:jc w:val="right"/>
        <w:rPr>
          <w:rFonts w:asciiTheme="minorHAnsi" w:hAnsiTheme="minorHAnsi" w:cstheme="minorHAnsi"/>
          <w:sz w:val="18"/>
          <w:szCs w:val="18"/>
        </w:rPr>
      </w:pPr>
      <w:r w:rsidRPr="00B2557A">
        <w:rPr>
          <w:rFonts w:asciiTheme="minorHAnsi" w:hAnsiTheme="minorHAnsi" w:cstheme="minorHAnsi"/>
          <w:bCs/>
          <w:sz w:val="18"/>
          <w:szCs w:val="18"/>
        </w:rPr>
        <w:t>0</w:t>
      </w:r>
      <w:r w:rsidR="00B2557A" w:rsidRPr="00B2557A">
        <w:rPr>
          <w:rFonts w:asciiTheme="minorHAnsi" w:hAnsiTheme="minorHAnsi" w:cstheme="minorHAnsi"/>
          <w:bCs/>
          <w:sz w:val="18"/>
          <w:szCs w:val="18"/>
        </w:rPr>
        <w:t>8</w:t>
      </w:r>
      <w:r w:rsidR="002919B4" w:rsidRPr="00B2557A">
        <w:rPr>
          <w:rFonts w:asciiTheme="minorHAnsi" w:hAnsiTheme="minorHAnsi" w:cstheme="minorHAnsi"/>
          <w:bCs/>
          <w:sz w:val="18"/>
          <w:szCs w:val="18"/>
        </w:rPr>
        <w:t>/</w:t>
      </w:r>
      <w:r w:rsidR="00B2557A" w:rsidRPr="00B2557A">
        <w:rPr>
          <w:rFonts w:asciiTheme="minorHAnsi" w:hAnsiTheme="minorHAnsi" w:cstheme="minorHAnsi"/>
          <w:bCs/>
          <w:sz w:val="18"/>
          <w:szCs w:val="18"/>
        </w:rPr>
        <w:t>2019</w:t>
      </w:r>
    </w:p>
    <w:sectPr w:rsidR="002919B4" w:rsidRPr="00B2557A">
      <w:type w:val="continuous"/>
      <w:pgSz w:w="12240" w:h="15840"/>
      <w:pgMar w:top="576" w:right="1350" w:bottom="576"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bertus">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3CBD"/>
    <w:rsid w:val="00104F98"/>
    <w:rsid w:val="00111EAE"/>
    <w:rsid w:val="001957B3"/>
    <w:rsid w:val="001B6875"/>
    <w:rsid w:val="00280AEC"/>
    <w:rsid w:val="002919B4"/>
    <w:rsid w:val="004227B7"/>
    <w:rsid w:val="0042693F"/>
    <w:rsid w:val="00450421"/>
    <w:rsid w:val="00470E76"/>
    <w:rsid w:val="004E27A9"/>
    <w:rsid w:val="0051262E"/>
    <w:rsid w:val="005336E7"/>
    <w:rsid w:val="00671CF0"/>
    <w:rsid w:val="006A2AE3"/>
    <w:rsid w:val="006D0B32"/>
    <w:rsid w:val="007111F5"/>
    <w:rsid w:val="007368A8"/>
    <w:rsid w:val="008C462A"/>
    <w:rsid w:val="00906547"/>
    <w:rsid w:val="009436E7"/>
    <w:rsid w:val="009473D2"/>
    <w:rsid w:val="00982AB7"/>
    <w:rsid w:val="009958D5"/>
    <w:rsid w:val="009C0FAC"/>
    <w:rsid w:val="00A450A1"/>
    <w:rsid w:val="00A94092"/>
    <w:rsid w:val="00B2557A"/>
    <w:rsid w:val="00B44F28"/>
    <w:rsid w:val="00B84C00"/>
    <w:rsid w:val="00C6337A"/>
    <w:rsid w:val="00C849A7"/>
    <w:rsid w:val="00C958DD"/>
    <w:rsid w:val="00CA0FE7"/>
    <w:rsid w:val="00CC5DDF"/>
    <w:rsid w:val="00D20A02"/>
    <w:rsid w:val="00D909C4"/>
    <w:rsid w:val="00DC1484"/>
    <w:rsid w:val="00E23CBD"/>
    <w:rsid w:val="00E66563"/>
    <w:rsid w:val="00EA4CD1"/>
    <w:rsid w:val="00F5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2622A3"/>
  <w14:defaultImageDpi w14:val="0"/>
  <w15:docId w15:val="{9F332DE2-760A-4249-8CD5-6EB08EA6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rPr>
  </w:style>
  <w:style w:type="character" w:styleId="Hyperlink">
    <w:name w:val="Hyperlink"/>
    <w:basedOn w:val="DefaultParagraphFont"/>
    <w:uiPriority w:val="99"/>
    <w:rsid w:val="00B2557A"/>
    <w:rPr>
      <w:color w:val="0000FF" w:themeColor="hyperlink"/>
      <w:u w:val="single"/>
    </w:rPr>
  </w:style>
  <w:style w:type="character" w:styleId="UnresolvedMention">
    <w:name w:val="Unresolved Mention"/>
    <w:basedOn w:val="DefaultParagraphFont"/>
    <w:uiPriority w:val="99"/>
    <w:semiHidden/>
    <w:unhideWhenUsed/>
    <w:rsid w:val="00B2557A"/>
    <w:rPr>
      <w:color w:val="605E5C"/>
      <w:shd w:val="clear" w:color="auto" w:fill="E1DFDD"/>
    </w:rPr>
  </w:style>
  <w:style w:type="table" w:styleId="TableGrid">
    <w:name w:val="Table Grid"/>
    <w:basedOn w:val="TableNormal"/>
    <w:uiPriority w:val="59"/>
    <w:unhideWhenUsed/>
    <w:rsid w:val="00B2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07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orceflow.com" TargetMode="External"/><Relationship Id="rId4" Type="http://schemas.openxmlformats.org/officeDocument/2006/relationships/hyperlink" Target="http://www.forceflow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Force Flow</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Mike Townsend</cp:lastModifiedBy>
  <cp:revision>2</cp:revision>
  <cp:lastPrinted>2003-07-10T22:53:00Z</cp:lastPrinted>
  <dcterms:created xsi:type="dcterms:W3CDTF">2019-08-22T23:13:00Z</dcterms:created>
  <dcterms:modified xsi:type="dcterms:W3CDTF">2019-08-22T23:13:00Z</dcterms:modified>
</cp:coreProperties>
</file>