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0705" w14:textId="4F592A4D" w:rsidR="00B0102B" w:rsidRPr="00201B54" w:rsidRDefault="00B0102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5A6009D" w14:textId="020B7F13" w:rsidR="00B0102B" w:rsidRPr="003E4462" w:rsidRDefault="00B0102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24C1EE" w14:textId="0E16AE7B" w:rsidR="000C3FC5" w:rsidRDefault="00026E1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58240" behindDoc="0" locked="0" layoutInCell="1" allowOverlap="1" wp14:anchorId="188A3A98" wp14:editId="1B899246">
            <wp:simplePos x="0" y="0"/>
            <wp:positionH relativeFrom="column">
              <wp:posOffset>5221605</wp:posOffset>
            </wp:positionH>
            <wp:positionV relativeFrom="paragraph">
              <wp:posOffset>7620</wp:posOffset>
            </wp:positionV>
            <wp:extent cx="1143000" cy="1115349"/>
            <wp:effectExtent l="0" t="0" r="0" b="8890"/>
            <wp:wrapNone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32"/>
                    <a:stretch/>
                  </pic:blipFill>
                  <pic:spPr bwMode="auto">
                    <a:xfrm>
                      <a:off x="0" y="0"/>
                      <a:ext cx="1143000" cy="1115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32A8E" w14:textId="6F4F3523" w:rsidR="000C3FC5" w:rsidRDefault="000C3FC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C7270EA" w14:textId="52C5EEAC" w:rsidR="00B0102B" w:rsidRPr="003E4462" w:rsidRDefault="00B0102B" w:rsidP="00026E1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E4462">
        <w:rPr>
          <w:rFonts w:asciiTheme="minorHAnsi" w:hAnsiTheme="minorHAnsi" w:cstheme="minorHAnsi"/>
          <w:b/>
          <w:bCs/>
          <w:sz w:val="24"/>
          <w:szCs w:val="24"/>
        </w:rPr>
        <w:t>TYPICAL SPECIFICATION</w:t>
      </w:r>
    </w:p>
    <w:p w14:paraId="63248159" w14:textId="72E248B9" w:rsidR="00B0102B" w:rsidRPr="003E4462" w:rsidRDefault="00B0102B" w:rsidP="00026E1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E4462">
        <w:rPr>
          <w:rFonts w:asciiTheme="minorHAnsi" w:hAnsiTheme="minorHAnsi" w:cstheme="minorHAnsi"/>
          <w:b/>
          <w:bCs/>
          <w:sz w:val="24"/>
          <w:szCs w:val="24"/>
        </w:rPr>
        <w:t>SOLO</w:t>
      </w:r>
      <w:r w:rsidR="00201B54" w:rsidRPr="003E4462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 </w:t>
      </w:r>
      <w:r w:rsidRPr="003E4462">
        <w:rPr>
          <w:rFonts w:asciiTheme="minorHAnsi" w:hAnsiTheme="minorHAnsi" w:cstheme="minorHAnsi"/>
          <w:b/>
          <w:bCs/>
          <w:sz w:val="24"/>
          <w:szCs w:val="24"/>
        </w:rPr>
        <w:t>XT</w:t>
      </w:r>
      <w:r w:rsidR="003E4462">
        <w:rPr>
          <w:rFonts w:asciiTheme="minorHAnsi" w:hAnsiTheme="minorHAnsi" w:cstheme="minorHAnsi"/>
          <w:b/>
          <w:bCs/>
          <w:sz w:val="24"/>
          <w:szCs w:val="24"/>
        </w:rPr>
        <w:t xml:space="preserve">™ </w:t>
      </w:r>
      <w:r w:rsidRPr="003E4462">
        <w:rPr>
          <w:rFonts w:asciiTheme="minorHAnsi" w:hAnsiTheme="minorHAnsi" w:cstheme="minorHAnsi"/>
          <w:b/>
          <w:bCs/>
          <w:sz w:val="24"/>
          <w:szCs w:val="24"/>
        </w:rPr>
        <w:t xml:space="preserve">150 </w:t>
      </w:r>
      <w:r w:rsidR="00936092">
        <w:rPr>
          <w:rFonts w:asciiTheme="minorHAnsi" w:hAnsiTheme="minorHAnsi" w:cstheme="minorHAnsi"/>
          <w:b/>
          <w:bCs/>
          <w:sz w:val="24"/>
          <w:szCs w:val="24"/>
        </w:rPr>
        <w:t>lb</w:t>
      </w:r>
      <w:r w:rsidRPr="003E4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6092">
        <w:rPr>
          <w:rFonts w:asciiTheme="minorHAnsi" w:hAnsiTheme="minorHAnsi" w:cstheme="minorHAnsi"/>
          <w:b/>
          <w:bCs/>
          <w:sz w:val="24"/>
          <w:szCs w:val="24"/>
        </w:rPr>
        <w:t xml:space="preserve">(68 kg) </w:t>
      </w:r>
      <w:r w:rsidRPr="003E4462">
        <w:rPr>
          <w:rFonts w:asciiTheme="minorHAnsi" w:hAnsiTheme="minorHAnsi" w:cstheme="minorHAnsi"/>
          <w:b/>
          <w:bCs/>
          <w:sz w:val="24"/>
          <w:szCs w:val="24"/>
        </w:rPr>
        <w:t>CYLINDER SCALE</w:t>
      </w:r>
    </w:p>
    <w:p w14:paraId="0A832B5F" w14:textId="77777777" w:rsidR="00B0102B" w:rsidRPr="003E4462" w:rsidRDefault="00B0102B">
      <w:pPr>
        <w:rPr>
          <w:rFonts w:asciiTheme="minorHAnsi" w:hAnsiTheme="minorHAnsi" w:cstheme="minorHAnsi"/>
        </w:rPr>
      </w:pPr>
    </w:p>
    <w:p w14:paraId="65238E89" w14:textId="77777777" w:rsidR="00B0102B" w:rsidRPr="003E4462" w:rsidRDefault="00B0102B">
      <w:pPr>
        <w:rPr>
          <w:rFonts w:asciiTheme="minorHAnsi" w:hAnsiTheme="minorHAnsi" w:cstheme="minorHAnsi"/>
          <w:sz w:val="24"/>
          <w:szCs w:val="24"/>
        </w:rPr>
        <w:sectPr w:rsidR="00B0102B" w:rsidRPr="003E4462">
          <w:type w:val="continuous"/>
          <w:pgSz w:w="12240" w:h="15840"/>
          <w:pgMar w:top="240" w:right="720" w:bottom="450" w:left="1152" w:header="720" w:footer="720" w:gutter="0"/>
          <w:cols w:space="720"/>
        </w:sectPr>
      </w:pPr>
    </w:p>
    <w:p w14:paraId="2020125C" w14:textId="1102DF84" w:rsidR="00B0102B" w:rsidRPr="009E3230" w:rsidRDefault="00B010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3230">
        <w:rPr>
          <w:rFonts w:asciiTheme="minorHAnsi" w:hAnsiTheme="minorHAnsi" w:cstheme="minorHAnsi"/>
          <w:b/>
          <w:bCs/>
          <w:sz w:val="22"/>
          <w:szCs w:val="22"/>
        </w:rPr>
        <w:t>SPECIFICATION SECTION 11261 - Chlorination Equipment</w:t>
      </w:r>
    </w:p>
    <w:p w14:paraId="2EB56988" w14:textId="30675C18" w:rsidR="003E4462" w:rsidRDefault="003E4462">
      <w:pPr>
        <w:rPr>
          <w:rFonts w:ascii="Calibri" w:hAnsi="Calibri" w:cs="Calibri"/>
          <w:b/>
          <w:bCs/>
        </w:rPr>
      </w:pPr>
    </w:p>
    <w:p w14:paraId="096D1F2E" w14:textId="1B9430D7" w:rsidR="00B0102B" w:rsidRPr="009E3230" w:rsidRDefault="003E4462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="Calibri" w:hAnsi="Calibri" w:cs="Calibri"/>
          <w:sz w:val="22"/>
          <w:szCs w:val="22"/>
        </w:rPr>
        <w:t xml:space="preserve">A quantity of ____chlorine/SO2 scales shall be provided and shall be of the digital readout/electronic load cell type. Scale platform shall be constructed of corrosion-proof PVC plastic and sized to accept standard 150 lb </w:t>
      </w:r>
      <w:r w:rsidR="00936092" w:rsidRPr="009E3230">
        <w:rPr>
          <w:rFonts w:ascii="Calibri" w:hAnsi="Calibri" w:cs="Calibri"/>
          <w:sz w:val="22"/>
          <w:szCs w:val="22"/>
        </w:rPr>
        <w:t xml:space="preserve">(68 kg) </w:t>
      </w:r>
      <w:r w:rsidRPr="009E3230">
        <w:rPr>
          <w:rFonts w:ascii="Calibri" w:hAnsi="Calibri" w:cs="Calibri"/>
          <w:sz w:val="22"/>
          <w:szCs w:val="22"/>
        </w:rPr>
        <w:t xml:space="preserve">type chlorine/SO2 cylinders. Platform height shall be less than 2 inches to allow easy loading and unloading of cylinders. Platform shall be resistant to moisture, chemicals, abrasion, </w:t>
      </w:r>
      <w:r w:rsidRPr="009E3230">
        <w:rPr>
          <w:rFonts w:ascii="Calibri" w:hAnsi="Calibri" w:cs="Calibri"/>
          <w:sz w:val="22"/>
          <w:szCs w:val="22"/>
        </w:rPr>
        <w:t>impact,</w:t>
      </w:r>
      <w:r w:rsidRPr="009E3230">
        <w:rPr>
          <w:rFonts w:ascii="Calibri" w:hAnsi="Calibri" w:cs="Calibri"/>
          <w:sz w:val="22"/>
          <w:szCs w:val="22"/>
        </w:rPr>
        <w:t xml:space="preserve"> and UV light.</w:t>
      </w:r>
      <w:r w:rsidR="00B0102B" w:rsidRPr="009E3230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B0102B" w:rsidRPr="009E3230">
        <w:rPr>
          <w:rFonts w:asciiTheme="minorHAnsi" w:hAnsiTheme="minorHAnsi" w:cstheme="minorHAnsi"/>
          <w:sz w:val="22"/>
          <w:szCs w:val="22"/>
        </w:rPr>
        <w:tab/>
      </w:r>
    </w:p>
    <w:p w14:paraId="3A51CD53" w14:textId="77777777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</w:p>
    <w:p w14:paraId="6F3ECA08" w14:textId="14B6E415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>Scale shall be of the single hydraulic load cell design.</w:t>
      </w:r>
      <w:r w:rsidR="00936092" w:rsidRPr="009E3230">
        <w:rPr>
          <w:rFonts w:asciiTheme="minorHAnsi" w:hAnsiTheme="minorHAnsi" w:cstheme="minorHAnsi"/>
          <w:sz w:val="22"/>
          <w:szCs w:val="22"/>
        </w:rPr>
        <w:t xml:space="preserve"> </w:t>
      </w:r>
      <w:r w:rsidRPr="009E3230">
        <w:rPr>
          <w:rFonts w:asciiTheme="minorHAnsi" w:hAnsiTheme="minorHAnsi" w:cstheme="minorHAnsi"/>
          <w:sz w:val="22"/>
          <w:szCs w:val="22"/>
        </w:rPr>
        <w:t>Load cell shall be of the temperature stable, rolling diaphragm type.  Flexible PVC coated co</w:t>
      </w:r>
      <w:r w:rsidR="00201B54" w:rsidRPr="009E3230">
        <w:rPr>
          <w:rFonts w:asciiTheme="minorHAnsi" w:hAnsiTheme="minorHAnsi" w:cstheme="minorHAnsi"/>
          <w:sz w:val="22"/>
          <w:szCs w:val="22"/>
        </w:rPr>
        <w:t xml:space="preserve">pper tubing shall connect load </w:t>
      </w:r>
      <w:r w:rsidRPr="009E3230">
        <w:rPr>
          <w:rFonts w:asciiTheme="minorHAnsi" w:hAnsiTheme="minorHAnsi" w:cstheme="minorHAnsi"/>
          <w:sz w:val="22"/>
          <w:szCs w:val="22"/>
        </w:rPr>
        <w:t>cell to indicator to allow easy remote installation of the digital indicator.</w:t>
      </w:r>
      <w:r w:rsidR="00936092" w:rsidRPr="009E3230">
        <w:rPr>
          <w:rFonts w:asciiTheme="minorHAnsi" w:hAnsiTheme="minorHAnsi" w:cstheme="minorHAnsi"/>
          <w:sz w:val="22"/>
          <w:szCs w:val="22"/>
        </w:rPr>
        <w:t xml:space="preserve"> </w:t>
      </w:r>
      <w:r w:rsidRPr="009E3230">
        <w:rPr>
          <w:rFonts w:asciiTheme="minorHAnsi" w:hAnsiTheme="minorHAnsi" w:cstheme="minorHAnsi"/>
          <w:sz w:val="22"/>
          <w:szCs w:val="22"/>
        </w:rPr>
        <w:t>Tubing length shall be _____ ft. (meters) (6'/2M standard) in length.</w:t>
      </w:r>
      <w:r w:rsidR="00573052" w:rsidRPr="009E3230">
        <w:rPr>
          <w:rFonts w:asciiTheme="minorHAnsi" w:hAnsiTheme="minorHAnsi" w:cstheme="minorHAnsi"/>
          <w:sz w:val="22"/>
          <w:szCs w:val="22"/>
        </w:rPr>
        <w:t xml:space="preserve"> </w:t>
      </w:r>
      <w:r w:rsidRPr="009E3230">
        <w:rPr>
          <w:rFonts w:asciiTheme="minorHAnsi" w:hAnsiTheme="minorHAnsi" w:cstheme="minorHAnsi"/>
          <w:sz w:val="22"/>
          <w:szCs w:val="22"/>
        </w:rPr>
        <w:t xml:space="preserve">Cylinder chaining bracket shall be wall mounted and use a double loop coil chain and a spring loaded snap hook to secure cylinder. Chaining bracket shall have an integral tool rack for storing cylinder </w:t>
      </w:r>
      <w:r w:rsidR="00201B54" w:rsidRPr="009E3230">
        <w:rPr>
          <w:rFonts w:asciiTheme="minorHAnsi" w:hAnsiTheme="minorHAnsi" w:cstheme="minorHAnsi"/>
          <w:sz w:val="22"/>
          <w:szCs w:val="22"/>
        </w:rPr>
        <w:t>change-out</w:t>
      </w:r>
      <w:r w:rsidRPr="009E3230">
        <w:rPr>
          <w:rFonts w:asciiTheme="minorHAnsi" w:hAnsiTheme="minorHAnsi" w:cstheme="minorHAnsi"/>
          <w:sz w:val="22"/>
          <w:szCs w:val="22"/>
        </w:rPr>
        <w:t xml:space="preserve"> tools</w:t>
      </w:r>
    </w:p>
    <w:p w14:paraId="56D98FCA" w14:textId="77777777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</w:p>
    <w:p w14:paraId="736E0E06" w14:textId="688449AC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>Indicator shall utilize CROSS TECHNOLOGY</w:t>
      </w:r>
      <w:r w:rsidR="003E4462" w:rsidRPr="009E3230">
        <w:rPr>
          <w:rFonts w:asciiTheme="minorHAnsi" w:hAnsiTheme="minorHAnsi" w:cstheme="minorHAnsi"/>
          <w:sz w:val="22"/>
          <w:szCs w:val="22"/>
        </w:rPr>
        <w:t xml:space="preserve">™ </w:t>
      </w:r>
      <w:r w:rsidRPr="009E3230">
        <w:rPr>
          <w:rFonts w:asciiTheme="minorHAnsi" w:hAnsiTheme="minorHAnsi" w:cstheme="minorHAnsi"/>
          <w:sz w:val="22"/>
          <w:szCs w:val="22"/>
        </w:rPr>
        <w:t xml:space="preserve">to convert the hydraulic load cell signal into a digitally displayed weight value.  Indicator shall be battery operated and shall not rely on any type of external power for display operation. </w:t>
      </w:r>
      <w:r w:rsidR="00573052" w:rsidRPr="009E3230">
        <w:rPr>
          <w:rFonts w:asciiTheme="minorHAnsi" w:hAnsiTheme="minorHAnsi" w:cstheme="minorHAnsi"/>
          <w:sz w:val="22"/>
          <w:szCs w:val="22"/>
        </w:rPr>
        <w:t>Two C cell alkaline b</w:t>
      </w:r>
      <w:r w:rsidRPr="009E3230">
        <w:rPr>
          <w:rFonts w:asciiTheme="minorHAnsi" w:hAnsiTheme="minorHAnsi" w:cstheme="minorHAnsi"/>
          <w:sz w:val="22"/>
          <w:szCs w:val="22"/>
        </w:rPr>
        <w:t xml:space="preserve">atteries shall provide approximately 4000 hours of display time. Indicator shall be housed in a NEMA 4X enclosure with </w:t>
      </w:r>
      <w:r w:rsidR="00695F9A" w:rsidRPr="009E3230">
        <w:rPr>
          <w:rFonts w:asciiTheme="minorHAnsi" w:hAnsiTheme="minorHAnsi" w:cstheme="minorHAnsi"/>
          <w:sz w:val="22"/>
          <w:szCs w:val="22"/>
        </w:rPr>
        <w:t>six</w:t>
      </w:r>
      <w:r w:rsidRPr="009E3230">
        <w:rPr>
          <w:rFonts w:asciiTheme="minorHAnsi" w:hAnsiTheme="minorHAnsi" w:cstheme="minorHAnsi"/>
          <w:sz w:val="22"/>
          <w:szCs w:val="22"/>
        </w:rPr>
        <w:t xml:space="preserve"> function keys for indicator operation. Net weight shall be displayed in two ways; a numeric display with </w:t>
      </w:r>
      <w:r w:rsidR="00573052" w:rsidRPr="009E3230">
        <w:rPr>
          <w:rFonts w:asciiTheme="minorHAnsi" w:hAnsiTheme="minorHAnsi" w:cstheme="minorHAnsi"/>
          <w:sz w:val="22"/>
          <w:szCs w:val="22"/>
        </w:rPr>
        <w:t>0</w:t>
      </w:r>
      <w:r w:rsidRPr="009E3230">
        <w:rPr>
          <w:rFonts w:asciiTheme="minorHAnsi" w:hAnsiTheme="minorHAnsi" w:cstheme="minorHAnsi"/>
          <w:sz w:val="22"/>
          <w:szCs w:val="22"/>
        </w:rPr>
        <w:t>.81 inch high characters, and an analog 0-100% bar graph display. A third display line shall prompt the user through routine user operations.</w:t>
      </w:r>
    </w:p>
    <w:p w14:paraId="601CED9F" w14:textId="77777777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</w:p>
    <w:p w14:paraId="50D4C6E6" w14:textId="238D20D1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>User shall be able to set the net weight either by scrolling in the net chemical weight or</w:t>
      </w:r>
      <w:r w:rsidR="003E4462" w:rsidRPr="009E3230">
        <w:rPr>
          <w:rFonts w:asciiTheme="minorHAnsi" w:hAnsiTheme="minorHAnsi" w:cstheme="minorHAnsi"/>
          <w:sz w:val="22"/>
          <w:szCs w:val="22"/>
        </w:rPr>
        <w:t xml:space="preserve"> by</w:t>
      </w:r>
      <w:r w:rsidRPr="009E3230">
        <w:rPr>
          <w:rFonts w:asciiTheme="minorHAnsi" w:hAnsiTheme="minorHAnsi" w:cstheme="minorHAnsi"/>
          <w:sz w:val="22"/>
          <w:szCs w:val="22"/>
        </w:rPr>
        <w:t xml:space="preserve"> scrolling in the tank tare weight.   A menu key shall provide access to the following </w:t>
      </w:r>
      <w:r w:rsidR="00695F9A" w:rsidRPr="009E3230">
        <w:rPr>
          <w:rFonts w:asciiTheme="minorHAnsi" w:hAnsiTheme="minorHAnsi" w:cstheme="minorHAnsi"/>
          <w:sz w:val="22"/>
          <w:szCs w:val="22"/>
        </w:rPr>
        <w:t>five</w:t>
      </w:r>
      <w:r w:rsidRPr="009E3230">
        <w:rPr>
          <w:rFonts w:asciiTheme="minorHAnsi" w:hAnsiTheme="minorHAnsi" w:cstheme="minorHAnsi"/>
          <w:sz w:val="22"/>
          <w:szCs w:val="22"/>
        </w:rPr>
        <w:t xml:space="preserve"> functions: 1) Zero </w:t>
      </w:r>
      <w:r w:rsidR="003E4462" w:rsidRPr="009E3230">
        <w:rPr>
          <w:rFonts w:asciiTheme="minorHAnsi" w:hAnsiTheme="minorHAnsi" w:cstheme="minorHAnsi"/>
          <w:sz w:val="22"/>
          <w:szCs w:val="22"/>
        </w:rPr>
        <w:t>Indicator, 2</w:t>
      </w:r>
      <w:r w:rsidRPr="009E3230">
        <w:rPr>
          <w:rFonts w:asciiTheme="minorHAnsi" w:hAnsiTheme="minorHAnsi" w:cstheme="minorHAnsi"/>
          <w:sz w:val="22"/>
          <w:szCs w:val="22"/>
        </w:rPr>
        <w:t>) Set bar graph &amp; 4-20mA capacity, 3) Set display auto-off time, 4) Set alarm relay values and 5) Set decimal point.</w:t>
      </w:r>
    </w:p>
    <w:p w14:paraId="0DDF531A" w14:textId="77777777" w:rsidR="00B0102B" w:rsidRPr="003E4462" w:rsidRDefault="00B0102B">
      <w:pPr>
        <w:rPr>
          <w:rFonts w:asciiTheme="minorHAnsi" w:hAnsiTheme="minorHAnsi" w:cstheme="minorHAnsi"/>
          <w:b/>
          <w:bCs/>
        </w:rPr>
      </w:pPr>
    </w:p>
    <w:p w14:paraId="4B83D55A" w14:textId="77777777" w:rsidR="00B0102B" w:rsidRPr="003E4462" w:rsidRDefault="00B0102B">
      <w:pPr>
        <w:rPr>
          <w:rFonts w:asciiTheme="minorHAnsi" w:hAnsiTheme="minorHAnsi" w:cstheme="minorHAnsi"/>
          <w:sz w:val="24"/>
          <w:szCs w:val="24"/>
        </w:rPr>
        <w:sectPr w:rsidR="00B0102B" w:rsidRPr="003E4462">
          <w:type w:val="continuous"/>
          <w:pgSz w:w="12240" w:h="15840"/>
          <w:pgMar w:top="240" w:right="720" w:bottom="450" w:left="1170" w:header="720" w:footer="720" w:gutter="0"/>
          <w:cols w:space="720"/>
        </w:sectPr>
      </w:pPr>
    </w:p>
    <w:p w14:paraId="1B9CAD6C" w14:textId="77777777" w:rsidR="00B0102B" w:rsidRPr="009E3230" w:rsidRDefault="00B010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3230">
        <w:rPr>
          <w:rFonts w:asciiTheme="minorHAnsi" w:hAnsiTheme="minorHAnsi" w:cstheme="minorHAnsi"/>
          <w:b/>
          <w:bCs/>
          <w:sz w:val="22"/>
          <w:szCs w:val="22"/>
          <w:u w:val="single"/>
        </w:rPr>
        <w:t>OPTIONAL 4-20mA ANALOG OUTPUT:</w:t>
      </w:r>
    </w:p>
    <w:p w14:paraId="2C75F534" w14:textId="646AC593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 xml:space="preserve">Indicator shall have a </w:t>
      </w:r>
      <w:r w:rsidR="00695F9A" w:rsidRPr="009E3230">
        <w:rPr>
          <w:rFonts w:asciiTheme="minorHAnsi" w:hAnsiTheme="minorHAnsi" w:cstheme="minorHAnsi"/>
          <w:sz w:val="22"/>
          <w:szCs w:val="22"/>
        </w:rPr>
        <w:t>l</w:t>
      </w:r>
      <w:r w:rsidRPr="009E3230">
        <w:rPr>
          <w:rFonts w:asciiTheme="minorHAnsi" w:hAnsiTheme="minorHAnsi" w:cstheme="minorHAnsi"/>
          <w:sz w:val="22"/>
          <w:szCs w:val="22"/>
        </w:rPr>
        <w:t xml:space="preserve">oop-powered (12-36 volts DC by others) 4-20mA output proportional to </w:t>
      </w:r>
      <w:r w:rsidR="007D1DEF" w:rsidRPr="009E3230">
        <w:rPr>
          <w:rFonts w:asciiTheme="minorHAnsi" w:hAnsiTheme="minorHAnsi" w:cstheme="minorHAnsi"/>
          <w:sz w:val="22"/>
          <w:szCs w:val="22"/>
        </w:rPr>
        <w:t>n</w:t>
      </w:r>
      <w:r w:rsidRPr="009E3230">
        <w:rPr>
          <w:rFonts w:asciiTheme="minorHAnsi" w:hAnsiTheme="minorHAnsi" w:cstheme="minorHAnsi"/>
          <w:sz w:val="22"/>
          <w:szCs w:val="22"/>
        </w:rPr>
        <w:t>et</w:t>
      </w:r>
      <w:r w:rsidR="007D1DEF" w:rsidRPr="009E3230">
        <w:rPr>
          <w:rFonts w:asciiTheme="minorHAnsi" w:hAnsiTheme="minorHAnsi" w:cstheme="minorHAnsi"/>
          <w:sz w:val="22"/>
          <w:szCs w:val="22"/>
        </w:rPr>
        <w:t xml:space="preserve"> w</w:t>
      </w:r>
      <w:r w:rsidRPr="009E3230">
        <w:rPr>
          <w:rFonts w:asciiTheme="minorHAnsi" w:hAnsiTheme="minorHAnsi" w:cstheme="minorHAnsi"/>
          <w:sz w:val="22"/>
          <w:szCs w:val="22"/>
        </w:rPr>
        <w:t>eight.   An 18 inch flying lead shall be provided for termination in a user supplied junction box.</w:t>
      </w:r>
    </w:p>
    <w:p w14:paraId="444C8DE7" w14:textId="77777777" w:rsidR="00B0102B" w:rsidRPr="009E3230" w:rsidRDefault="00B0102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ECB1BB" w14:textId="77777777" w:rsidR="00B0102B" w:rsidRPr="009E3230" w:rsidRDefault="00B0102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E3230">
        <w:rPr>
          <w:rFonts w:asciiTheme="minorHAnsi" w:hAnsiTheme="minorHAnsi" w:cstheme="minorHAnsi"/>
          <w:b/>
          <w:bCs/>
          <w:sz w:val="22"/>
          <w:szCs w:val="22"/>
          <w:u w:val="single"/>
        </w:rPr>
        <w:t>OPTIONAL LEVEL ALARM RELAY:</w:t>
      </w:r>
    </w:p>
    <w:p w14:paraId="5E6B3277" w14:textId="4EF835DA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 xml:space="preserve">Indicator shall have a </w:t>
      </w:r>
      <w:r w:rsidR="00695F9A" w:rsidRPr="009E3230">
        <w:rPr>
          <w:rFonts w:asciiTheme="minorHAnsi" w:hAnsiTheme="minorHAnsi" w:cstheme="minorHAnsi"/>
          <w:sz w:val="22"/>
          <w:szCs w:val="22"/>
        </w:rPr>
        <w:t>0</w:t>
      </w:r>
      <w:r w:rsidRPr="009E3230">
        <w:rPr>
          <w:rFonts w:asciiTheme="minorHAnsi" w:hAnsiTheme="minorHAnsi" w:cstheme="minorHAnsi"/>
          <w:sz w:val="22"/>
          <w:szCs w:val="22"/>
        </w:rPr>
        <w:t xml:space="preserve">.5 amp level alarm </w:t>
      </w:r>
      <w:r w:rsidR="00695F9A" w:rsidRPr="009E3230">
        <w:rPr>
          <w:rFonts w:asciiTheme="minorHAnsi" w:hAnsiTheme="minorHAnsi" w:cstheme="minorHAnsi"/>
          <w:sz w:val="22"/>
          <w:szCs w:val="22"/>
        </w:rPr>
        <w:t xml:space="preserve">output relay </w:t>
      </w:r>
      <w:r w:rsidRPr="009E3230">
        <w:rPr>
          <w:rFonts w:asciiTheme="minorHAnsi" w:hAnsiTheme="minorHAnsi" w:cstheme="minorHAnsi"/>
          <w:sz w:val="22"/>
          <w:szCs w:val="22"/>
        </w:rPr>
        <w:t>that can be configured for either a high or low level alarm condition.  An 18 inch flying lead shall be provided for termination in a user supplied junction box.</w:t>
      </w:r>
    </w:p>
    <w:p w14:paraId="517BEFC6" w14:textId="77777777" w:rsidR="00B0102B" w:rsidRPr="009E3230" w:rsidRDefault="00B0102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AA5207" w14:textId="77777777" w:rsidR="00B0102B" w:rsidRPr="009E3230" w:rsidRDefault="00B0102B">
      <w:pPr>
        <w:rPr>
          <w:rFonts w:asciiTheme="minorHAnsi" w:hAnsiTheme="minorHAnsi" w:cstheme="minorHAnsi"/>
          <w:sz w:val="22"/>
          <w:szCs w:val="22"/>
        </w:rPr>
        <w:sectPr w:rsidR="00B0102B" w:rsidRPr="009E3230">
          <w:type w:val="continuous"/>
          <w:pgSz w:w="12240" w:h="15840"/>
          <w:pgMar w:top="240" w:right="720" w:bottom="450" w:left="1980" w:header="720" w:footer="720" w:gutter="0"/>
          <w:cols w:space="720"/>
        </w:sectPr>
      </w:pPr>
    </w:p>
    <w:p w14:paraId="13199AE1" w14:textId="77777777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>Scale shall carry a Full Five (5) Year Warranty.   “Limited” Warranties shall be considered unacceptable.</w:t>
      </w:r>
    </w:p>
    <w:p w14:paraId="58577664" w14:textId="77777777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</w:p>
    <w:p w14:paraId="2E65AD33" w14:textId="4B6EDF49" w:rsidR="00B0102B" w:rsidRPr="009E3230" w:rsidRDefault="00B0102B">
      <w:pPr>
        <w:rPr>
          <w:rFonts w:asciiTheme="minorHAnsi" w:hAnsiTheme="minorHAnsi" w:cstheme="minorHAnsi"/>
          <w:sz w:val="22"/>
          <w:szCs w:val="22"/>
        </w:rPr>
      </w:pPr>
      <w:r w:rsidRPr="009E3230">
        <w:rPr>
          <w:rFonts w:asciiTheme="minorHAnsi" w:hAnsiTheme="minorHAnsi" w:cstheme="minorHAnsi"/>
          <w:sz w:val="22"/>
          <w:szCs w:val="22"/>
        </w:rPr>
        <w:t xml:space="preserve">Full scale accuracy shall be better than 1%.    Scale </w:t>
      </w:r>
      <w:r w:rsidR="00695F9A" w:rsidRPr="009E3230">
        <w:rPr>
          <w:rFonts w:asciiTheme="minorHAnsi" w:hAnsiTheme="minorHAnsi" w:cstheme="minorHAnsi"/>
          <w:sz w:val="22"/>
          <w:szCs w:val="22"/>
        </w:rPr>
        <w:t>shall be</w:t>
      </w:r>
      <w:r w:rsidRPr="009E3230">
        <w:rPr>
          <w:rFonts w:asciiTheme="minorHAnsi" w:hAnsiTheme="minorHAnsi" w:cstheme="minorHAnsi"/>
          <w:sz w:val="22"/>
          <w:szCs w:val="22"/>
        </w:rPr>
        <w:t xml:space="preserve"> CHLOR-SCALE 150</w:t>
      </w:r>
      <w:r w:rsidR="00695F9A" w:rsidRPr="009E3230">
        <w:rPr>
          <w:rFonts w:asciiTheme="minorHAnsi" w:hAnsiTheme="minorHAnsi" w:cstheme="minorHAnsi"/>
          <w:sz w:val="22"/>
          <w:szCs w:val="22"/>
        </w:rPr>
        <w:t>™</w:t>
      </w:r>
      <w:r w:rsidRPr="009E3230">
        <w:rPr>
          <w:rFonts w:asciiTheme="minorHAnsi" w:hAnsiTheme="minorHAnsi" w:cstheme="minorHAnsi"/>
          <w:sz w:val="22"/>
          <w:szCs w:val="22"/>
        </w:rPr>
        <w:t xml:space="preserve"> and SOLO</w:t>
      </w:r>
      <w:r w:rsidR="00936092" w:rsidRPr="009E323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9E3230">
        <w:rPr>
          <w:rFonts w:asciiTheme="minorHAnsi" w:hAnsiTheme="minorHAnsi" w:cstheme="minorHAnsi"/>
          <w:sz w:val="22"/>
          <w:szCs w:val="22"/>
        </w:rPr>
        <w:t>XT</w:t>
      </w:r>
      <w:r w:rsidR="00936092" w:rsidRPr="009E3230">
        <w:rPr>
          <w:rFonts w:asciiTheme="minorHAnsi" w:hAnsiTheme="minorHAnsi" w:cstheme="minorHAnsi"/>
          <w:sz w:val="22"/>
          <w:szCs w:val="22"/>
        </w:rPr>
        <w:t>™</w:t>
      </w:r>
      <w:r w:rsidRPr="009E3230">
        <w:rPr>
          <w:rFonts w:asciiTheme="minorHAnsi" w:hAnsiTheme="minorHAnsi" w:cstheme="minorHAnsi"/>
          <w:sz w:val="22"/>
          <w:szCs w:val="22"/>
        </w:rPr>
        <w:t xml:space="preserve"> digital display, Model XT______-_____, as manufactured by FORCE FLOW, </w:t>
      </w:r>
      <w:r w:rsidR="00BB438A" w:rsidRPr="009E3230">
        <w:rPr>
          <w:rFonts w:asciiTheme="minorHAnsi" w:hAnsiTheme="minorHAnsi" w:cstheme="minorHAnsi"/>
          <w:sz w:val="22"/>
          <w:szCs w:val="22"/>
        </w:rPr>
        <w:t>2430 Stanwell Drive</w:t>
      </w:r>
      <w:r w:rsidRPr="009E3230">
        <w:rPr>
          <w:rFonts w:asciiTheme="minorHAnsi" w:hAnsiTheme="minorHAnsi" w:cstheme="minorHAnsi"/>
          <w:sz w:val="22"/>
          <w:szCs w:val="22"/>
        </w:rPr>
        <w:t>, Concord, CA  94520 USA (www.forceflow</w:t>
      </w:r>
      <w:r w:rsidR="00695F9A" w:rsidRPr="009E3230">
        <w:rPr>
          <w:rFonts w:asciiTheme="minorHAnsi" w:hAnsiTheme="minorHAnsi" w:cstheme="minorHAnsi"/>
          <w:sz w:val="22"/>
          <w:szCs w:val="22"/>
        </w:rPr>
        <w:t>scales</w:t>
      </w:r>
      <w:r w:rsidRPr="009E3230">
        <w:rPr>
          <w:rFonts w:asciiTheme="minorHAnsi" w:hAnsiTheme="minorHAnsi" w:cstheme="minorHAnsi"/>
          <w:sz w:val="22"/>
          <w:szCs w:val="22"/>
        </w:rPr>
        <w:t>.com), or equal.</w:t>
      </w:r>
    </w:p>
    <w:p w14:paraId="0D3349CF" w14:textId="77777777" w:rsidR="00B0102B" w:rsidRPr="003E4462" w:rsidRDefault="00B0102B" w:rsidP="009E3230">
      <w:pPr>
        <w:rPr>
          <w:rFonts w:asciiTheme="minorHAnsi" w:hAnsiTheme="minorHAnsi" w:cstheme="minorHAnsi"/>
          <w:sz w:val="16"/>
          <w:szCs w:val="16"/>
        </w:rPr>
      </w:pPr>
    </w:p>
    <w:p w14:paraId="03A33596" w14:textId="77777777" w:rsidR="00B0102B" w:rsidRPr="003E4462" w:rsidRDefault="00B0102B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274B757D" w14:textId="5AEFA2BA" w:rsidR="00B0102B" w:rsidRPr="000C3FC5" w:rsidRDefault="00B0102B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PLATFORM &amp; INDICATOR:</w:t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ab/>
        <w:t>Model No</w:t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ab/>
      </w:r>
      <w:r w:rsidR="00B82DFE"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              </w:t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Metric Mode</w:t>
      </w:r>
      <w:r w:rsid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l No.  _ </w:t>
      </w:r>
      <w:r w:rsidR="00936092"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_</w:t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No. of Cylinder</w:t>
      </w:r>
      <w:r w:rsid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s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33040C40" w14:textId="77777777" w:rsidR="009E3230" w:rsidRDefault="00B0102B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</w:tabs>
        <w:ind w:left="8028" w:hanging="8028"/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14E70684" w14:textId="5A90AD4A" w:rsidR="00B0102B" w:rsidRPr="000C3FC5" w:rsidRDefault="009E3230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</w:tabs>
        <w:ind w:left="8028" w:hanging="8028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BATTERY POWERED</w:t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695F9A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>XT150-1</w:t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XT100K-1</w:t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  <w:t>1</w:t>
      </w:r>
      <w:r w:rsidR="00B0102B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7DF1C214" w14:textId="77777777" w:rsidR="00B0102B" w:rsidRPr="000C3FC5" w:rsidRDefault="00B0102B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ind w:left="7308" w:hanging="7308"/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XT150-2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XT100K-2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2</w:t>
      </w:r>
    </w:p>
    <w:p w14:paraId="3EAF6816" w14:textId="77777777" w:rsidR="00B0102B" w:rsidRPr="000C3FC5" w:rsidRDefault="00B0102B" w:rsidP="000C3FC5">
      <w:pPr>
        <w:tabs>
          <w:tab w:val="left" w:pos="6660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6A38E058" w14:textId="0AEC51C3" w:rsidR="00B0102B" w:rsidRPr="000C3FC5" w:rsidRDefault="00B0102B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ind w:left="7308" w:hanging="7308"/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WITH 4-20mA: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 xml:space="preserve">       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201B54"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>XT150-1MA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XT100K-1MA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1</w:t>
      </w:r>
    </w:p>
    <w:p w14:paraId="23036D55" w14:textId="27095A97" w:rsidR="00B0102B" w:rsidRPr="000C3FC5" w:rsidRDefault="00B0102B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ind w:left="7308" w:hanging="7308"/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XT150-2MA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XT100K-2MA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2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558615CB" w14:textId="77777777" w:rsidR="00B0102B" w:rsidRPr="000C3FC5" w:rsidRDefault="00B0102B" w:rsidP="000C3FC5">
      <w:pPr>
        <w:tabs>
          <w:tab w:val="left" w:pos="6660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p w14:paraId="13FEE444" w14:textId="289F3924" w:rsidR="00B0102B" w:rsidRPr="000C3FC5" w:rsidRDefault="00B0102B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ind w:left="7308" w:hanging="7308"/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WITH 4-20mA &amp; </w:t>
      </w:r>
      <w:r w:rsidR="00936092"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OUTPUT </w:t>
      </w:r>
      <w:r w:rsidRPr="000C3FC5">
        <w:rPr>
          <w:rFonts w:asciiTheme="minorHAnsi" w:hAnsiTheme="minorHAnsi" w:cstheme="minorHAnsi"/>
          <w:b/>
          <w:bCs/>
          <w:sz w:val="16"/>
          <w:szCs w:val="16"/>
          <w:u w:val="single"/>
        </w:rPr>
        <w:t>RELAY: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XT150-1MAR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XT100K-1MAR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1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14:paraId="3487BE2D" w14:textId="6E38829C" w:rsidR="00B0102B" w:rsidRPr="000C3FC5" w:rsidRDefault="00B0102B" w:rsidP="000C3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</w:tabs>
        <w:ind w:left="7308" w:hanging="7308"/>
        <w:rPr>
          <w:rFonts w:asciiTheme="minorHAnsi" w:hAnsiTheme="minorHAnsi" w:cstheme="minorHAnsi"/>
          <w:b/>
          <w:bCs/>
          <w:sz w:val="16"/>
          <w:szCs w:val="16"/>
        </w:rPr>
      </w:pP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XT150-2MAR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XT100K-2MAR</w:t>
      </w:r>
      <w:r w:rsidRPr="000C3FC5">
        <w:rPr>
          <w:rFonts w:asciiTheme="minorHAnsi" w:hAnsiTheme="minorHAnsi" w:cstheme="minorHAnsi"/>
          <w:b/>
          <w:bCs/>
          <w:sz w:val="16"/>
          <w:szCs w:val="16"/>
        </w:rPr>
        <w:tab/>
        <w:t>2</w:t>
      </w:r>
    </w:p>
    <w:p w14:paraId="7C086FB2" w14:textId="77777777" w:rsidR="00B82DFE" w:rsidRDefault="00B82DFE" w:rsidP="009E3230">
      <w:pPr>
        <w:rPr>
          <w:rFonts w:asciiTheme="minorHAnsi" w:hAnsiTheme="minorHAnsi" w:cstheme="minorHAnsi"/>
          <w:sz w:val="16"/>
          <w:szCs w:val="16"/>
        </w:rPr>
      </w:pPr>
    </w:p>
    <w:p w14:paraId="4A4732AC" w14:textId="77777777" w:rsidR="00B82DFE" w:rsidRDefault="00B82DFE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0DB1363F" w14:textId="286FBA5E" w:rsidR="00B0102B" w:rsidRPr="003E4462" w:rsidRDefault="00936092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REV </w:t>
      </w:r>
      <w:r w:rsidR="00B0102B" w:rsidRPr="003E4462">
        <w:rPr>
          <w:rFonts w:asciiTheme="minorHAnsi" w:hAnsiTheme="minorHAnsi" w:cstheme="minorHAnsi"/>
          <w:sz w:val="16"/>
          <w:szCs w:val="16"/>
        </w:rPr>
        <w:t>02/</w:t>
      </w:r>
      <w:r>
        <w:rPr>
          <w:rFonts w:asciiTheme="minorHAnsi" w:hAnsiTheme="minorHAnsi" w:cstheme="minorHAnsi"/>
          <w:sz w:val="16"/>
          <w:szCs w:val="16"/>
        </w:rPr>
        <w:t>14</w:t>
      </w:r>
      <w:r w:rsidR="00B0102B" w:rsidRPr="003E4462">
        <w:rPr>
          <w:rFonts w:asciiTheme="minorHAnsi" w:hAnsiTheme="minorHAnsi" w:cstheme="minorHAnsi"/>
          <w:sz w:val="16"/>
          <w:szCs w:val="16"/>
        </w:rPr>
        <w:t>/</w:t>
      </w:r>
      <w:r>
        <w:rPr>
          <w:rFonts w:asciiTheme="minorHAnsi" w:hAnsiTheme="minorHAnsi" w:cstheme="minorHAnsi"/>
          <w:sz w:val="16"/>
          <w:szCs w:val="16"/>
        </w:rPr>
        <w:t>22</w:t>
      </w:r>
    </w:p>
    <w:p w14:paraId="627AD4B8" w14:textId="77777777" w:rsidR="00B0102B" w:rsidRPr="003E4462" w:rsidRDefault="00B0102B">
      <w:pPr>
        <w:jc w:val="right"/>
        <w:rPr>
          <w:rFonts w:asciiTheme="minorHAnsi" w:hAnsiTheme="minorHAnsi" w:cstheme="minorHAnsi"/>
          <w:sz w:val="16"/>
          <w:szCs w:val="16"/>
        </w:rPr>
      </w:pPr>
      <w:r w:rsidRPr="003E4462">
        <w:rPr>
          <w:rFonts w:asciiTheme="minorHAnsi" w:hAnsiTheme="minorHAnsi" w:cstheme="minorHAnsi"/>
          <w:b/>
          <w:bCs/>
          <w:sz w:val="16"/>
          <w:szCs w:val="16"/>
        </w:rPr>
        <w:t>FORCE FLOW 1-800-893-6723</w:t>
      </w:r>
    </w:p>
    <w:p w14:paraId="277C281C" w14:textId="42946DFD" w:rsidR="00B0102B" w:rsidRPr="000C3FC5" w:rsidRDefault="00B0102B" w:rsidP="000C3FC5">
      <w:pPr>
        <w:jc w:val="right"/>
        <w:rPr>
          <w:rFonts w:asciiTheme="minorHAnsi" w:hAnsiTheme="minorHAnsi" w:cstheme="minorHAnsi"/>
          <w:sz w:val="16"/>
          <w:szCs w:val="16"/>
        </w:rPr>
      </w:pPr>
      <w:r w:rsidRPr="003E4462">
        <w:rPr>
          <w:rFonts w:asciiTheme="minorHAnsi" w:hAnsiTheme="minorHAnsi" w:cstheme="minorHAnsi"/>
          <w:sz w:val="16"/>
          <w:szCs w:val="16"/>
        </w:rPr>
        <w:t xml:space="preserve">FAX: 925-686-6713    </w:t>
      </w:r>
      <w:r w:rsidRPr="003E4462">
        <w:rPr>
          <w:rFonts w:asciiTheme="minorHAnsi" w:hAnsiTheme="minorHAnsi" w:cstheme="minorHAnsi"/>
          <w:sz w:val="24"/>
          <w:szCs w:val="24"/>
        </w:rPr>
        <w:fldChar w:fldCharType="begin"/>
      </w:r>
      <w:r w:rsidRPr="003E4462">
        <w:rPr>
          <w:rFonts w:asciiTheme="minorHAnsi" w:hAnsiTheme="minorHAnsi" w:cstheme="minorHAnsi"/>
          <w:sz w:val="24"/>
          <w:szCs w:val="24"/>
        </w:rPr>
        <w:instrText xml:space="preserve"> GOTOBUTTON BM_1_ </w:instrText>
      </w:r>
      <w:r w:rsidRPr="003E4462">
        <w:rPr>
          <w:rFonts w:asciiTheme="minorHAnsi" w:hAnsiTheme="minorHAnsi" w:cstheme="minorHAnsi"/>
          <w:sz w:val="16"/>
          <w:szCs w:val="16"/>
        </w:rPr>
        <w:instrText>www.forceflow.com</w:instrText>
      </w:r>
      <w:r w:rsidRPr="003E4462">
        <w:rPr>
          <w:rFonts w:asciiTheme="minorHAnsi" w:hAnsiTheme="minorHAnsi" w:cstheme="minorHAnsi"/>
          <w:sz w:val="24"/>
          <w:szCs w:val="24"/>
        </w:rPr>
        <w:fldChar w:fldCharType="end"/>
      </w:r>
      <w:r w:rsidRPr="003E4462">
        <w:rPr>
          <w:rFonts w:asciiTheme="minorHAnsi" w:hAnsiTheme="minorHAnsi" w:cstheme="minorHAnsi"/>
          <w:sz w:val="16"/>
          <w:szCs w:val="16"/>
        </w:rPr>
        <w:t xml:space="preserve">    </w:t>
      </w:r>
      <w:r w:rsidRPr="003E4462">
        <w:rPr>
          <w:rFonts w:asciiTheme="minorHAnsi" w:hAnsiTheme="minorHAnsi" w:cstheme="minorHAnsi"/>
          <w:sz w:val="24"/>
          <w:szCs w:val="24"/>
        </w:rPr>
        <w:fldChar w:fldCharType="begin"/>
      </w:r>
      <w:r w:rsidRPr="003E4462">
        <w:rPr>
          <w:rFonts w:asciiTheme="minorHAnsi" w:hAnsiTheme="minorHAnsi" w:cstheme="minorHAnsi"/>
          <w:sz w:val="24"/>
          <w:szCs w:val="24"/>
        </w:rPr>
        <w:instrText xml:space="preserve"> GOTOBUTTON BM_2_ </w:instrText>
      </w:r>
      <w:r w:rsidRPr="003E4462">
        <w:rPr>
          <w:rFonts w:asciiTheme="minorHAnsi" w:hAnsiTheme="minorHAnsi" w:cstheme="minorHAnsi"/>
          <w:sz w:val="16"/>
          <w:szCs w:val="16"/>
        </w:rPr>
        <w:instrText>info@forceflow.com</w:instrText>
      </w:r>
      <w:r w:rsidRPr="003E4462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B0102B" w:rsidRPr="000C3FC5">
      <w:type w:val="continuous"/>
      <w:pgSz w:w="12240" w:h="15840"/>
      <w:pgMar w:top="240" w:right="720" w:bottom="45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4"/>
    <w:rsid w:val="00026E18"/>
    <w:rsid w:val="00084783"/>
    <w:rsid w:val="000C3FC5"/>
    <w:rsid w:val="00201B54"/>
    <w:rsid w:val="003E4462"/>
    <w:rsid w:val="00440726"/>
    <w:rsid w:val="00573052"/>
    <w:rsid w:val="00695F9A"/>
    <w:rsid w:val="007D1DEF"/>
    <w:rsid w:val="00936092"/>
    <w:rsid w:val="009E3230"/>
    <w:rsid w:val="00B0102B"/>
    <w:rsid w:val="00B82DFE"/>
    <w:rsid w:val="00B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CE8506"/>
  <w15:chartTrackingRefBased/>
  <w15:docId w15:val="{0335D0E1-2399-4F54-95F1-2796ABA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YSHYPERTEXT">
    <w:name w:val="SYS_HYPERTEXT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509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SPECIFICATION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SPECIFICATION</dc:title>
  <dc:subject/>
  <dc:creator>MIKE</dc:creator>
  <cp:keywords/>
  <dc:description/>
  <cp:lastModifiedBy>Mike Townsend</cp:lastModifiedBy>
  <cp:revision>6</cp:revision>
  <dcterms:created xsi:type="dcterms:W3CDTF">2022-02-14T17:52:00Z</dcterms:created>
  <dcterms:modified xsi:type="dcterms:W3CDTF">2022-02-14T18:06:00Z</dcterms:modified>
</cp:coreProperties>
</file>